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623CB3" w14:textId="77777777" w:rsidR="00F977FB" w:rsidRPr="00E129B7" w:rsidRDefault="00F977FB" w:rsidP="00F977FB">
      <w:pPr>
        <w:rPr>
          <w:sz w:val="32"/>
          <w:szCs w:val="32"/>
        </w:rPr>
      </w:pPr>
      <w:r w:rsidRPr="00E129B7">
        <w:rPr>
          <w:sz w:val="32"/>
          <w:szCs w:val="32"/>
        </w:rPr>
        <w:t>Read this first!</w:t>
      </w:r>
    </w:p>
    <w:p w14:paraId="2CBF6563" w14:textId="77777777" w:rsidR="00F977FB" w:rsidRDefault="00F977FB" w:rsidP="00F977FB"/>
    <w:p w14:paraId="45A14FF2" w14:textId="77777777" w:rsidR="00F977FB" w:rsidRPr="00F977FB" w:rsidRDefault="00F977FB" w:rsidP="00F977FB">
      <w:pPr>
        <w:rPr>
          <w:lang w:val="en-GB"/>
        </w:rPr>
      </w:pPr>
      <w:r w:rsidRPr="00F977FB">
        <w:rPr>
          <w:lang w:val="en-GB"/>
        </w:rPr>
        <w:t xml:space="preserve">This package is just one example of a set of materials we’ve put together for researchers working in a project </w:t>
      </w:r>
      <w:r>
        <w:rPr>
          <w:lang w:val="en-GB"/>
        </w:rPr>
        <w:t>that involves</w:t>
      </w:r>
      <w:r w:rsidRPr="00F977FB">
        <w:rPr>
          <w:lang w:val="en-GB"/>
        </w:rPr>
        <w:t xml:space="preserve"> user testing across countries (SURE*). We</w:t>
      </w:r>
      <w:r>
        <w:rPr>
          <w:lang w:val="en-GB"/>
        </w:rPr>
        <w:t>’ve</w:t>
      </w:r>
      <w:r w:rsidRPr="00F977FB">
        <w:rPr>
          <w:lang w:val="en-GB"/>
        </w:rPr>
        <w:t xml:space="preserve"> prepare</w:t>
      </w:r>
      <w:r>
        <w:rPr>
          <w:lang w:val="en-GB"/>
        </w:rPr>
        <w:t>d</w:t>
      </w:r>
      <w:r w:rsidRPr="00F977FB">
        <w:rPr>
          <w:lang w:val="en-GB"/>
        </w:rPr>
        <w:t xml:space="preserve"> similar packages for other cross-country projects, and are continually developing and refining the material.</w:t>
      </w:r>
    </w:p>
    <w:p w14:paraId="5884CD9B" w14:textId="77777777" w:rsidR="00F977FB" w:rsidRPr="00F977FB" w:rsidRDefault="00F977FB" w:rsidP="00F977FB">
      <w:pPr>
        <w:rPr>
          <w:lang w:val="en-GB"/>
        </w:rPr>
      </w:pPr>
    </w:p>
    <w:p w14:paraId="79D09337" w14:textId="77777777" w:rsidR="00F977FB" w:rsidRPr="00F977FB" w:rsidRDefault="00F977FB" w:rsidP="00F977FB">
      <w:pPr>
        <w:rPr>
          <w:lang w:val="en-GB"/>
        </w:rPr>
      </w:pPr>
      <w:r w:rsidRPr="00F977FB">
        <w:rPr>
          <w:lang w:val="en-GB"/>
        </w:rPr>
        <w:t>Our aim with these packages is to provide researchers who have no previous experience in user testing with enough instruction and material that they might feel confident enough to carry out tests in their own settings.</w:t>
      </w:r>
    </w:p>
    <w:p w14:paraId="51AC9200" w14:textId="77777777" w:rsidR="00F977FB" w:rsidRPr="00F977FB" w:rsidRDefault="00F977FB" w:rsidP="00F977FB">
      <w:pPr>
        <w:rPr>
          <w:lang w:val="en-GB"/>
        </w:rPr>
      </w:pPr>
    </w:p>
    <w:p w14:paraId="6469EEED" w14:textId="77777777" w:rsidR="00785FF1" w:rsidRDefault="00F977FB" w:rsidP="00F977FB">
      <w:pPr>
        <w:rPr>
          <w:lang w:val="en-GB"/>
        </w:rPr>
      </w:pPr>
      <w:r w:rsidRPr="00F977FB">
        <w:rPr>
          <w:lang w:val="en-GB"/>
        </w:rPr>
        <w:t xml:space="preserve">Much of the content </w:t>
      </w:r>
      <w:r w:rsidR="00785FF1">
        <w:rPr>
          <w:lang w:val="en-GB"/>
        </w:rPr>
        <w:t>here</w:t>
      </w:r>
      <w:r w:rsidRPr="00F977FB">
        <w:rPr>
          <w:lang w:val="en-GB"/>
        </w:rPr>
        <w:t xml:space="preserve"> is prett</w:t>
      </w:r>
      <w:r w:rsidR="00785FF1">
        <w:rPr>
          <w:lang w:val="en-GB"/>
        </w:rPr>
        <w:t xml:space="preserve">y generic so we don’t change it </w:t>
      </w:r>
      <w:r w:rsidRPr="00F977FB">
        <w:rPr>
          <w:lang w:val="en-GB"/>
        </w:rPr>
        <w:t xml:space="preserve">much from project to project. But the interview guides are quite project-specific. I have enclosed a few examples of interview guides from different projects, so that you can see what varies and what stays the same. </w:t>
      </w:r>
      <w:r w:rsidR="00785FF1">
        <w:rPr>
          <w:lang w:val="en-GB"/>
        </w:rPr>
        <w:t>The guide</w:t>
      </w:r>
      <w:r w:rsidR="00785FF1">
        <w:rPr>
          <w:lang w:val="en-GB"/>
        </w:rPr>
        <w:t>s</w:t>
      </w:r>
      <w:r w:rsidR="00785FF1">
        <w:rPr>
          <w:lang w:val="en-GB"/>
        </w:rPr>
        <w:t xml:space="preserve"> </w:t>
      </w:r>
      <w:r w:rsidR="00785FF1">
        <w:rPr>
          <w:lang w:val="en-GB"/>
        </w:rPr>
        <w:t>are</w:t>
      </w:r>
      <w:r w:rsidR="00785FF1">
        <w:rPr>
          <w:lang w:val="en-GB"/>
        </w:rPr>
        <w:t xml:space="preserve"> very detailed, but that is so that someone can carry out the test even with limited previous experience. The best thing is to familiarize yourself with your own guide so that you don’t have to read it directly from the manuscript.</w:t>
      </w:r>
      <w:r w:rsidR="00785FF1">
        <w:rPr>
          <w:lang w:val="en-GB"/>
        </w:rPr>
        <w:t xml:space="preserve"> </w:t>
      </w:r>
      <w:r w:rsidRPr="00F977FB">
        <w:rPr>
          <w:lang w:val="en-GB"/>
        </w:rPr>
        <w:t>The interview guide</w:t>
      </w:r>
      <w:r w:rsidR="00785FF1">
        <w:rPr>
          <w:lang w:val="en-GB"/>
        </w:rPr>
        <w:t>s</w:t>
      </w:r>
      <w:r w:rsidRPr="00F977FB">
        <w:rPr>
          <w:lang w:val="en-GB"/>
        </w:rPr>
        <w:t xml:space="preserve"> cover </w:t>
      </w:r>
      <w:r w:rsidR="00785FF1">
        <w:rPr>
          <w:lang w:val="en-GB"/>
        </w:rPr>
        <w:t>four</w:t>
      </w:r>
      <w:r w:rsidRPr="00F977FB">
        <w:rPr>
          <w:lang w:val="en-GB"/>
        </w:rPr>
        <w:t xml:space="preserve"> main areas: user background, tasks (open and structured), direct questions, and feedback about the user testing itself. </w:t>
      </w:r>
    </w:p>
    <w:p w14:paraId="4EFFEDA3" w14:textId="77777777" w:rsidR="00785FF1" w:rsidRDefault="00F977FB" w:rsidP="00F977FB">
      <w:pPr>
        <w:rPr>
          <w:lang w:val="en-GB"/>
        </w:rPr>
      </w:pPr>
      <w:r w:rsidRPr="00F977FB">
        <w:rPr>
          <w:lang w:val="en-GB"/>
        </w:rPr>
        <w:t xml:space="preserve">If you have limited time, the </w:t>
      </w:r>
      <w:r w:rsidR="00785FF1">
        <w:rPr>
          <w:lang w:val="en-GB"/>
        </w:rPr>
        <w:t>“</w:t>
      </w:r>
      <w:r w:rsidRPr="00F977FB">
        <w:rPr>
          <w:lang w:val="en-GB"/>
        </w:rPr>
        <w:t>task</w:t>
      </w:r>
      <w:r w:rsidR="00785FF1">
        <w:rPr>
          <w:lang w:val="en-GB"/>
        </w:rPr>
        <w:t>”</w:t>
      </w:r>
      <w:r w:rsidRPr="00F977FB">
        <w:rPr>
          <w:lang w:val="en-GB"/>
        </w:rPr>
        <w:t xml:space="preserve"> </w:t>
      </w:r>
      <w:r w:rsidR="00785FF1">
        <w:rPr>
          <w:lang w:val="en-GB"/>
        </w:rPr>
        <w:t>section</w:t>
      </w:r>
      <w:r w:rsidRPr="00F977FB">
        <w:rPr>
          <w:lang w:val="en-GB"/>
        </w:rPr>
        <w:t xml:space="preserve"> </w:t>
      </w:r>
      <w:r w:rsidR="00785FF1">
        <w:rPr>
          <w:lang w:val="en-GB"/>
        </w:rPr>
        <w:t>should be prioritized, so that your data collection is based on</w:t>
      </w:r>
      <w:r w:rsidRPr="00F977FB">
        <w:rPr>
          <w:lang w:val="en-GB"/>
        </w:rPr>
        <w:t xml:space="preserve"> actual </w:t>
      </w:r>
      <w:r w:rsidR="00785FF1">
        <w:rPr>
          <w:lang w:val="en-GB"/>
        </w:rPr>
        <w:t>observation</w:t>
      </w:r>
      <w:r w:rsidRPr="00F977FB">
        <w:rPr>
          <w:lang w:val="en-GB"/>
        </w:rPr>
        <w:t xml:space="preserve">. </w:t>
      </w:r>
    </w:p>
    <w:p w14:paraId="4B4C6380" w14:textId="77777777" w:rsidR="00F977FB" w:rsidRDefault="00F977FB" w:rsidP="00F977FB">
      <w:pPr>
        <w:rPr>
          <w:lang w:val="en-GB"/>
        </w:rPr>
      </w:pPr>
    </w:p>
    <w:p w14:paraId="4C9204CF" w14:textId="77777777" w:rsidR="00785FF1" w:rsidRPr="00F977FB" w:rsidRDefault="00785FF1" w:rsidP="00785FF1">
      <w:pPr>
        <w:rPr>
          <w:lang w:val="en-GB"/>
        </w:rPr>
      </w:pPr>
      <w:r w:rsidRPr="00F977FB">
        <w:rPr>
          <w:lang w:val="en-GB"/>
        </w:rPr>
        <w:t xml:space="preserve">There is also an example of a </w:t>
      </w:r>
      <w:proofErr w:type="spellStart"/>
      <w:r w:rsidRPr="00F977FB">
        <w:rPr>
          <w:lang w:val="en-GB"/>
        </w:rPr>
        <w:t>ppt</w:t>
      </w:r>
      <w:proofErr w:type="spellEnd"/>
      <w:r w:rsidRPr="00F977FB">
        <w:rPr>
          <w:lang w:val="en-GB"/>
        </w:rPr>
        <w:t xml:space="preserve"> feedback form, which involves pairs of users “testing” themselves.</w:t>
      </w:r>
    </w:p>
    <w:p w14:paraId="18CF54D7" w14:textId="77777777" w:rsidR="00785FF1" w:rsidRPr="00F977FB" w:rsidRDefault="00785FF1" w:rsidP="00F977FB">
      <w:pPr>
        <w:rPr>
          <w:lang w:val="en-GB"/>
        </w:rPr>
      </w:pPr>
    </w:p>
    <w:p w14:paraId="64F67533" w14:textId="77777777" w:rsidR="00F977FB" w:rsidRDefault="00F977FB" w:rsidP="00F977FB">
      <w:pPr>
        <w:rPr>
          <w:lang w:val="en-GB"/>
        </w:rPr>
      </w:pPr>
      <w:r w:rsidRPr="00F977FB">
        <w:rPr>
          <w:lang w:val="en-GB"/>
        </w:rPr>
        <w:t xml:space="preserve">The interview guide examples are all for testing out paper documents or paper prototypes, and the tasks reflect that. If </w:t>
      </w:r>
      <w:proofErr w:type="gramStart"/>
      <w:r w:rsidRPr="00F977FB">
        <w:rPr>
          <w:lang w:val="en-GB"/>
        </w:rPr>
        <w:t>you’re</w:t>
      </w:r>
      <w:proofErr w:type="gramEnd"/>
      <w:r w:rsidRPr="00F977FB">
        <w:rPr>
          <w:lang w:val="en-GB"/>
        </w:rPr>
        <w:t xml:space="preserve"> going to test a web site, I’d recommend you read up on this</w:t>
      </w:r>
      <w:r w:rsidR="00785FF1">
        <w:rPr>
          <w:lang w:val="en-GB"/>
        </w:rPr>
        <w:t xml:space="preserve"> so that you can alter the guide appropriately (for instance, </w:t>
      </w:r>
      <w:bookmarkStart w:id="0" w:name="_GoBack"/>
      <w:bookmarkEnd w:id="0"/>
      <w:r w:rsidR="00785FF1">
        <w:rPr>
          <w:lang w:val="en-GB"/>
        </w:rPr>
        <w:t>add navigational tasks). Start</w:t>
      </w:r>
      <w:r w:rsidRPr="00F977FB">
        <w:rPr>
          <w:lang w:val="en-GB"/>
        </w:rPr>
        <w:t xml:space="preserve"> with some of the reference materials about how to carry out user testing that I’ve listed in a separate document.</w:t>
      </w:r>
    </w:p>
    <w:p w14:paraId="5DFB0F1A" w14:textId="77777777" w:rsidR="00785FF1" w:rsidRDefault="00785FF1" w:rsidP="00F977FB">
      <w:pPr>
        <w:rPr>
          <w:lang w:val="en-GB"/>
        </w:rPr>
      </w:pPr>
    </w:p>
    <w:p w14:paraId="037F2FAA" w14:textId="77777777" w:rsidR="00F977FB" w:rsidRPr="00F977FB" w:rsidRDefault="00F977FB" w:rsidP="00F977FB">
      <w:pPr>
        <w:rPr>
          <w:lang w:val="en-GB"/>
        </w:rPr>
      </w:pPr>
      <w:r w:rsidRPr="00F977FB">
        <w:rPr>
          <w:lang w:val="en-GB"/>
        </w:rPr>
        <w:t>This package of material is free for you to use and modify for your own purposes, provided that you give due credit to the sources. If you translate any of it, please let us know so that we can keep a copy on file for others to use.</w:t>
      </w:r>
    </w:p>
    <w:p w14:paraId="415450B8" w14:textId="77777777" w:rsidR="00F977FB" w:rsidRPr="00F977FB" w:rsidRDefault="00F977FB" w:rsidP="00F977FB">
      <w:pPr>
        <w:rPr>
          <w:lang w:val="en-GB"/>
        </w:rPr>
      </w:pPr>
    </w:p>
    <w:p w14:paraId="5AA97304" w14:textId="77777777" w:rsidR="00F977FB" w:rsidRPr="00F977FB" w:rsidRDefault="00F977FB" w:rsidP="00F977FB">
      <w:pPr>
        <w:rPr>
          <w:lang w:val="en-GB"/>
        </w:rPr>
      </w:pPr>
      <w:r w:rsidRPr="00F977FB">
        <w:rPr>
          <w:lang w:val="en-GB"/>
        </w:rPr>
        <w:t>Good luck!</w:t>
      </w:r>
    </w:p>
    <w:p w14:paraId="31AE47EE" w14:textId="77777777" w:rsidR="00F977FB" w:rsidRPr="00F977FB" w:rsidRDefault="00F977FB" w:rsidP="00F977FB">
      <w:pPr>
        <w:rPr>
          <w:lang w:val="en-GB"/>
        </w:rPr>
      </w:pPr>
    </w:p>
    <w:p w14:paraId="060A4962" w14:textId="77777777" w:rsidR="00F977FB" w:rsidRPr="00F977FB" w:rsidRDefault="00F977FB" w:rsidP="00F977FB">
      <w:pPr>
        <w:rPr>
          <w:lang w:val="en-GB"/>
        </w:rPr>
      </w:pPr>
      <w:r w:rsidRPr="00F977FB">
        <w:rPr>
          <w:lang w:val="en-GB"/>
        </w:rPr>
        <w:t>Sarah Rosenbaum</w:t>
      </w:r>
      <w:r w:rsidRPr="00F977FB">
        <w:rPr>
          <w:lang w:val="en-GB"/>
        </w:rPr>
        <w:t xml:space="preserve"> and </w:t>
      </w:r>
      <w:r w:rsidRPr="00F977FB">
        <w:rPr>
          <w:lang w:val="en-GB"/>
        </w:rPr>
        <w:t xml:space="preserve">Claire </w:t>
      </w:r>
      <w:proofErr w:type="spellStart"/>
      <w:r w:rsidRPr="00F977FB">
        <w:rPr>
          <w:lang w:val="en-GB"/>
        </w:rPr>
        <w:t>Glenton</w:t>
      </w:r>
      <w:proofErr w:type="spellEnd"/>
    </w:p>
    <w:p w14:paraId="53ADF8DC" w14:textId="77777777" w:rsidR="00785FF1" w:rsidRDefault="00785FF1" w:rsidP="00F977FB">
      <w:pPr>
        <w:rPr>
          <w:lang w:val="en-GB"/>
        </w:rPr>
      </w:pPr>
      <w:r>
        <w:rPr>
          <w:lang w:val="en-GB"/>
        </w:rPr>
        <w:t xml:space="preserve">(Norwegian </w:t>
      </w:r>
      <w:r w:rsidR="00F977FB" w:rsidRPr="00F977FB">
        <w:rPr>
          <w:lang w:val="en-GB"/>
        </w:rPr>
        <w:t>Branc</w:t>
      </w:r>
      <w:r>
        <w:rPr>
          <w:lang w:val="en-GB"/>
        </w:rPr>
        <w:t>h of the Nordic Cochrane Centre)</w:t>
      </w:r>
    </w:p>
    <w:p w14:paraId="5430FBF8" w14:textId="77777777" w:rsidR="00785FF1" w:rsidRDefault="00785FF1" w:rsidP="00F977FB">
      <w:pPr>
        <w:rPr>
          <w:lang w:val="en-GB"/>
        </w:rPr>
      </w:pPr>
    </w:p>
    <w:p w14:paraId="763F3015" w14:textId="77777777" w:rsidR="004535F1" w:rsidRPr="00785FF1" w:rsidRDefault="00F977FB">
      <w:pPr>
        <w:rPr>
          <w:bCs/>
          <w:sz w:val="18"/>
          <w:szCs w:val="18"/>
          <w:lang w:val="en-GB"/>
        </w:rPr>
      </w:pPr>
      <w:r w:rsidRPr="00F977FB">
        <w:rPr>
          <w:bCs/>
          <w:sz w:val="18"/>
          <w:szCs w:val="18"/>
          <w:lang w:val="en-GB"/>
        </w:rPr>
        <w:t>* http://www.who.int/evidence/sure/en/</w:t>
      </w:r>
    </w:p>
    <w:sectPr w:rsidR="004535F1" w:rsidRPr="00785FF1" w:rsidSect="00785FF1">
      <w:headerReference w:type="default" r:id="rId9"/>
      <w:footerReference w:type="default" r:id="rId10"/>
      <w:headerReference w:type="first" r:id="rId11"/>
      <w:footerReference w:type="first" r:id="rId12"/>
      <w:pgSz w:w="11899" w:h="16838"/>
      <w:pgMar w:top="1843" w:right="1797" w:bottom="1440" w:left="1418" w:header="709" w:footer="709" w:gutter="0"/>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D01BB6" w14:textId="77777777" w:rsidR="004535F1" w:rsidRDefault="00785FF1">
      <w:r>
        <w:separator/>
      </w:r>
    </w:p>
  </w:endnote>
  <w:endnote w:type="continuationSeparator" w:id="0">
    <w:p w14:paraId="2EA4484E" w14:textId="77777777" w:rsidR="004535F1" w:rsidRDefault="00785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auto"/>
    <w:pitch w:val="variable"/>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Courier">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E03081" w14:textId="77777777" w:rsidR="004535F1" w:rsidRDefault="00785FF1">
    <w:pPr>
      <w:pStyle w:val="Footer"/>
      <w:tabs>
        <w:tab w:val="left" w:pos="3515"/>
        <w:tab w:val="center" w:pos="4152"/>
      </w:tabs>
      <w:jc w:val="both"/>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2</w:t>
    </w:r>
    <w:r>
      <w:rPr>
        <w:rStyle w:val="PageNumber"/>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7AB33" w14:textId="77777777" w:rsidR="004535F1" w:rsidRDefault="00785FF1">
    <w:pPr>
      <w:pStyle w:val="Footer"/>
      <w:rPr>
        <w:lang w:val="en-US"/>
      </w:rPr>
    </w:pPr>
    <w:r>
      <w:rPr>
        <w:b/>
        <w:lang w:val="en-US"/>
      </w:rPr>
      <w:t>Norwegian Knowledge Centre for the Health Services</w:t>
    </w:r>
    <w:r>
      <w:rPr>
        <w:lang w:val="en-US"/>
      </w:rPr>
      <w:br/>
      <w:t>PO Box 7004 St. Olavs plass,</w:t>
    </w:r>
    <w:r>
      <w:rPr>
        <w:lang w:val="en-US"/>
      </w:rPr>
      <w:t xml:space="preserve"> N-0130 Oslo, Norway</w:t>
    </w:r>
    <w:r>
      <w:rPr>
        <w:lang w:val="en-US"/>
      </w:rPr>
      <w:br/>
      <w:t>Tel: +47 23 25 50 00  Fax: +47 23 25 50 10</w:t>
    </w:r>
    <w:r>
      <w:rPr>
        <w:lang w:val="en-US"/>
      </w:rPr>
      <w:br/>
      <w:t>www.nokc.no</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249168" w14:textId="77777777" w:rsidR="004535F1" w:rsidRDefault="00785FF1">
      <w:r>
        <w:separator/>
      </w:r>
    </w:p>
  </w:footnote>
  <w:footnote w:type="continuationSeparator" w:id="0">
    <w:p w14:paraId="36DD0AA4" w14:textId="77777777" w:rsidR="004535F1" w:rsidRDefault="00785FF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318177" w14:textId="77777777" w:rsidR="004535F1" w:rsidRDefault="00785FF1">
    <w:pPr>
      <w:pStyle w:val="Header"/>
    </w:pPr>
    <w:r>
      <w:rPr>
        <w:noProof/>
        <w:lang w:val="en-US" w:eastAsia="en-US"/>
      </w:rPr>
      <w:drawing>
        <wp:anchor distT="0" distB="0" distL="114300" distR="114300" simplePos="0" relativeHeight="251658240" behindDoc="1" locked="0" layoutInCell="1" allowOverlap="1" wp14:anchorId="650D9C63" wp14:editId="563579C6">
          <wp:simplePos x="0" y="0"/>
          <wp:positionH relativeFrom="column">
            <wp:posOffset>-252095</wp:posOffset>
          </wp:positionH>
          <wp:positionV relativeFrom="paragraph">
            <wp:posOffset>0</wp:posOffset>
          </wp:positionV>
          <wp:extent cx="1749425" cy="370840"/>
          <wp:effectExtent l="19050" t="0" r="3175" b="0"/>
          <wp:wrapNone/>
          <wp:docPr id="7" name="Bilde 7" descr="K_office_tekst_engelsk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_office_tekst_engelsk_RGB"/>
                  <pic:cNvPicPr>
                    <a:picLocks noChangeAspect="1" noChangeArrowheads="1"/>
                  </pic:cNvPicPr>
                </pic:nvPicPr>
                <pic:blipFill>
                  <a:blip r:embed="rId1"/>
                  <a:srcRect/>
                  <a:stretch>
                    <a:fillRect/>
                  </a:stretch>
                </pic:blipFill>
                <pic:spPr bwMode="auto">
                  <a:xfrm>
                    <a:off x="0" y="0"/>
                    <a:ext cx="1749425" cy="37084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248E68" w14:textId="77777777" w:rsidR="004535F1" w:rsidRDefault="00785FF1">
    <w:pPr>
      <w:pStyle w:val="Header"/>
    </w:pPr>
    <w:r>
      <w:rPr>
        <w:noProof/>
        <w:lang w:val="en-US" w:eastAsia="en-US"/>
      </w:rPr>
      <w:drawing>
        <wp:anchor distT="0" distB="0" distL="114300" distR="114300" simplePos="0" relativeHeight="251657216" behindDoc="1" locked="0" layoutInCell="1" allowOverlap="1" wp14:anchorId="5C8D8BC7" wp14:editId="3D382BE2">
          <wp:simplePos x="0" y="0"/>
          <wp:positionH relativeFrom="column">
            <wp:posOffset>-252095</wp:posOffset>
          </wp:positionH>
          <wp:positionV relativeFrom="paragraph">
            <wp:posOffset>0</wp:posOffset>
          </wp:positionV>
          <wp:extent cx="1749425" cy="370840"/>
          <wp:effectExtent l="19050" t="0" r="3175" b="0"/>
          <wp:wrapNone/>
          <wp:docPr id="6" name="Bilde 6" descr="K_office_tekst_engelsk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_office_tekst_engelsk_RGB"/>
                  <pic:cNvPicPr>
                    <a:picLocks noChangeAspect="1" noChangeArrowheads="1"/>
                  </pic:cNvPicPr>
                </pic:nvPicPr>
                <pic:blipFill>
                  <a:blip r:embed="rId1"/>
                  <a:srcRect/>
                  <a:stretch>
                    <a:fillRect/>
                  </a:stretch>
                </pic:blipFill>
                <pic:spPr bwMode="auto">
                  <a:xfrm>
                    <a:off x="0" y="0"/>
                    <a:ext cx="1749425" cy="37084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02E32C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244D1F8"/>
    <w:lvl w:ilvl="0">
      <w:start w:val="1"/>
      <w:numFmt w:val="decimal"/>
      <w:lvlText w:val="%1."/>
      <w:lvlJc w:val="left"/>
      <w:pPr>
        <w:tabs>
          <w:tab w:val="num" w:pos="1492"/>
        </w:tabs>
        <w:ind w:left="1492" w:hanging="360"/>
      </w:pPr>
    </w:lvl>
  </w:abstractNum>
  <w:abstractNum w:abstractNumId="2">
    <w:nsid w:val="FFFFFF7D"/>
    <w:multiLevelType w:val="singleLevel"/>
    <w:tmpl w:val="CF626B9C"/>
    <w:lvl w:ilvl="0">
      <w:start w:val="1"/>
      <w:numFmt w:val="decimal"/>
      <w:lvlText w:val="%1."/>
      <w:lvlJc w:val="left"/>
      <w:pPr>
        <w:tabs>
          <w:tab w:val="num" w:pos="1209"/>
        </w:tabs>
        <w:ind w:left="1209" w:hanging="360"/>
      </w:pPr>
    </w:lvl>
  </w:abstractNum>
  <w:abstractNum w:abstractNumId="3">
    <w:nsid w:val="FFFFFF7E"/>
    <w:multiLevelType w:val="singleLevel"/>
    <w:tmpl w:val="F19C9432"/>
    <w:lvl w:ilvl="0">
      <w:start w:val="1"/>
      <w:numFmt w:val="decimal"/>
      <w:lvlText w:val="%1."/>
      <w:lvlJc w:val="left"/>
      <w:pPr>
        <w:tabs>
          <w:tab w:val="num" w:pos="926"/>
        </w:tabs>
        <w:ind w:left="926" w:hanging="360"/>
      </w:pPr>
    </w:lvl>
  </w:abstractNum>
  <w:abstractNum w:abstractNumId="4">
    <w:nsid w:val="FFFFFF7F"/>
    <w:multiLevelType w:val="singleLevel"/>
    <w:tmpl w:val="8F925936"/>
    <w:lvl w:ilvl="0">
      <w:start w:val="1"/>
      <w:numFmt w:val="decimal"/>
      <w:lvlText w:val="%1."/>
      <w:lvlJc w:val="left"/>
      <w:pPr>
        <w:tabs>
          <w:tab w:val="num" w:pos="643"/>
        </w:tabs>
        <w:ind w:left="643" w:hanging="360"/>
      </w:pPr>
    </w:lvl>
  </w:abstractNum>
  <w:abstractNum w:abstractNumId="5">
    <w:nsid w:val="FFFFFF80"/>
    <w:multiLevelType w:val="singleLevel"/>
    <w:tmpl w:val="457E544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C41277D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6E6C80DA"/>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C19C2874"/>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CFD6C3AE"/>
    <w:lvl w:ilvl="0">
      <w:start w:val="1"/>
      <w:numFmt w:val="decimal"/>
      <w:lvlText w:val="%1."/>
      <w:lvlJc w:val="left"/>
      <w:pPr>
        <w:tabs>
          <w:tab w:val="num" w:pos="360"/>
        </w:tabs>
        <w:ind w:left="360" w:hanging="360"/>
      </w:pPr>
    </w:lvl>
  </w:abstractNum>
  <w:abstractNum w:abstractNumId="10">
    <w:nsid w:val="FFFFFF89"/>
    <w:multiLevelType w:val="singleLevel"/>
    <w:tmpl w:val="2032995A"/>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9"/>
  </w:num>
  <w:num w:numId="5">
    <w:abstractNumId w:val="4"/>
  </w:num>
  <w:num w:numId="6">
    <w:abstractNumId w:val="3"/>
  </w:num>
  <w:num w:numId="7">
    <w:abstractNumId w:val="2"/>
  </w:num>
  <w:num w:numId="8">
    <w:abstractNumId w:val="1"/>
  </w:num>
  <w:num w:numId="9">
    <w:abstractNumId w:val="0"/>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4535F1"/>
    <w:rsid w:val="004535F1"/>
    <w:rsid w:val="00785FF1"/>
    <w:rsid w:val="00F977FB"/>
  </w:rsids>
  <m:mathPr>
    <m:mathFont m:val="Cambria Math"/>
    <m:brkBin m:val="before"/>
    <m:brkBinSub m:val="--"/>
    <m:smallFrac m:val="0"/>
    <m:dispDef/>
    <m:lMargin m:val="0"/>
    <m:rMargin m:val="0"/>
    <m:defJc m:val="centerGroup"/>
    <m:wrapIndent m:val="1440"/>
    <m:intLim m:val="subSup"/>
    <m:naryLim m:val="undOvr"/>
  </m:mathPr>
  <w:themeFontLang w:val="nb-N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1C129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b-NO" w:eastAsia="nb-NO"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37"/>
    <w:lsdException w:name="TOC Heading" w:uiPriority="71" w:qFormat="1"/>
  </w:latentStyles>
  <w:style w:type="paragraph" w:default="1" w:styleId="Normal">
    <w:name w:val="Normal"/>
    <w:qFormat/>
    <w:pPr>
      <w:spacing w:line="326" w:lineRule="atLeast"/>
    </w:pPr>
    <w:rPr>
      <w:rFonts w:ascii="Georgia" w:hAnsi="Georgia"/>
      <w:sz w:val="22"/>
      <w:lang w:eastAsia="zh-CN"/>
    </w:rPr>
  </w:style>
  <w:style w:type="paragraph" w:styleId="Heading1">
    <w:name w:val="heading 1"/>
    <w:basedOn w:val="Normal"/>
    <w:next w:val="Normal"/>
    <w:qFormat/>
    <w:pPr>
      <w:keepNext/>
      <w:keepLines/>
      <w:tabs>
        <w:tab w:val="num" w:pos="454"/>
        <w:tab w:val="left" w:pos="907"/>
        <w:tab w:val="left" w:pos="1361"/>
        <w:tab w:val="left" w:pos="1814"/>
      </w:tabs>
      <w:spacing w:before="240" w:after="60"/>
      <w:ind w:left="454" w:hanging="454"/>
      <w:outlineLvl w:val="0"/>
    </w:pPr>
    <w:rPr>
      <w:rFonts w:ascii="Trebuchet MS" w:hAnsi="Trebuchet MS"/>
      <w:b/>
      <w:kern w:val="28"/>
      <w:sz w:val="32"/>
    </w:rPr>
  </w:style>
  <w:style w:type="paragraph" w:styleId="Heading2">
    <w:name w:val="heading 2"/>
    <w:basedOn w:val="Normal"/>
    <w:next w:val="Normal"/>
    <w:qFormat/>
    <w:pPr>
      <w:keepNext/>
      <w:spacing w:before="240" w:after="60"/>
      <w:outlineLvl w:val="1"/>
    </w:pPr>
    <w:rPr>
      <w:b/>
      <w:i/>
      <w:sz w:val="28"/>
    </w:rPr>
  </w:style>
  <w:style w:type="paragraph" w:styleId="Heading3">
    <w:name w:val="heading 3"/>
    <w:basedOn w:val="Normal"/>
    <w:next w:val="Normal"/>
    <w:qFormat/>
    <w:pPr>
      <w:keepNext/>
      <w:spacing w:before="240" w:after="60"/>
      <w:outlineLvl w:val="2"/>
    </w:pPr>
    <w:rPr>
      <w:b/>
      <w:sz w:val="26"/>
    </w:rPr>
  </w:style>
  <w:style w:type="paragraph" w:styleId="Heading4">
    <w:name w:val="heading 4"/>
    <w:basedOn w:val="Normal"/>
    <w:next w:val="Normal"/>
    <w:link w:val="Heading4Char"/>
    <w:qFormat/>
    <w:pPr>
      <w:keepNext/>
      <w:spacing w:before="240" w:after="60"/>
      <w:outlineLvl w:val="3"/>
    </w:pPr>
    <w:rPr>
      <w:i/>
    </w:rPr>
  </w:style>
  <w:style w:type="paragraph" w:styleId="Heading5">
    <w:name w:val="heading 5"/>
    <w:basedOn w:val="Normal"/>
    <w:next w:val="Normal"/>
    <w:link w:val="Heading5Char"/>
    <w:qFormat/>
    <w:pPr>
      <w:spacing w:before="240" w:after="60"/>
      <w:outlineLvl w:val="4"/>
    </w:pPr>
  </w:style>
  <w:style w:type="paragraph" w:styleId="Heading6">
    <w:name w:val="heading 6"/>
    <w:basedOn w:val="Normal"/>
    <w:next w:val="Normal"/>
    <w:link w:val="Heading6Char"/>
    <w:qFormat/>
    <w:pPr>
      <w:spacing w:before="240" w:after="60"/>
      <w:outlineLvl w:val="5"/>
    </w:pPr>
    <w:rPr>
      <w:b/>
    </w:rPr>
  </w:style>
  <w:style w:type="paragraph" w:styleId="Heading7">
    <w:name w:val="heading 7"/>
    <w:basedOn w:val="Normal"/>
    <w:next w:val="Normal"/>
    <w:link w:val="Heading7Char"/>
    <w:qFormat/>
    <w:pPr>
      <w:tabs>
        <w:tab w:val="num" w:pos="0"/>
      </w:tabs>
      <w:spacing w:before="240" w:after="60"/>
      <w:outlineLvl w:val="6"/>
    </w:pPr>
    <w:rPr>
      <w:b/>
      <w:sz w:val="20"/>
    </w:rPr>
  </w:style>
  <w:style w:type="paragraph" w:styleId="Heading8">
    <w:name w:val="heading 8"/>
    <w:basedOn w:val="Normal"/>
    <w:next w:val="Normal"/>
    <w:link w:val="Heading8Char"/>
    <w:qFormat/>
    <w:pPr>
      <w:tabs>
        <w:tab w:val="num" w:pos="0"/>
      </w:tabs>
      <w:spacing w:before="240" w:after="60"/>
      <w:outlineLvl w:val="7"/>
    </w:pPr>
    <w:rPr>
      <w:b/>
    </w:rPr>
  </w:style>
  <w:style w:type="paragraph" w:styleId="Heading9">
    <w:name w:val="heading 9"/>
    <w:basedOn w:val="Normal"/>
    <w:next w:val="Normal"/>
    <w:link w:val="Heading9Char"/>
    <w:qFormat/>
    <w:pPr>
      <w:tabs>
        <w:tab w:val="num" w:pos="0"/>
      </w:tabs>
      <w:spacing w:before="240" w:after="6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tyle1">
    <w:name w:val="Style1"/>
    <w:basedOn w:val="TableList3"/>
    <w:rPr>
      <w:rFonts w:ascii="Georgia" w:hAnsi="Georgia"/>
      <w:lang w:val="en-US" w:eastAsia="en-US"/>
    </w:rPr>
    <w:tblPr>
      <w:tblInd w:w="0" w:type="dxa"/>
      <w:tblBorders>
        <w:top w:val="dotted" w:sz="4" w:space="0" w:color="auto"/>
        <w:bottom w:val="dotted" w:sz="4" w:space="0" w:color="auto"/>
        <w:insideH w:val="dotted" w:sz="4" w:space="0" w:color="auto"/>
      </w:tblBorders>
      <w:tblCellMar>
        <w:top w:w="0" w:type="dxa"/>
        <w:left w:w="108" w:type="dxa"/>
        <w:bottom w:w="0" w:type="dxa"/>
        <w:right w:w="108" w:type="dxa"/>
      </w:tblCellMar>
    </w:tblPr>
    <w:tcPr>
      <w:shd w:val="clear" w:color="auto" w:fill="auto"/>
      <w:vAlign w:val="center"/>
    </w:tc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TableList3">
    <w:name w:val="Table List 3"/>
    <w:basedOn w:val="TableNormal"/>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customStyle="1" w:styleId="telefonlisteny">
    <w:name w:val="telefonliste_ny"/>
    <w:basedOn w:val="TableList3"/>
    <w:rPr>
      <w:rFonts w:ascii="Georgia" w:hAnsi="Georgia"/>
    </w:rPr>
    <w:tblPr>
      <w:tblStyleRowBandSize w:val="1"/>
      <w:tblInd w:w="0" w:type="dxa"/>
      <w:tblBorders>
        <w:top w:val="dotted" w:sz="4" w:space="0" w:color="auto"/>
        <w:bottom w:val="dotted" w:sz="4" w:space="0" w:color="auto"/>
        <w:insideH w:val="dotted" w:sz="4" w:space="0" w:color="auto"/>
      </w:tblBorders>
      <w:tblCellMar>
        <w:top w:w="0" w:type="dxa"/>
        <w:left w:w="108" w:type="dxa"/>
        <w:bottom w:w="0" w:type="dxa"/>
        <w:right w:w="108" w:type="dxa"/>
      </w:tblCellMar>
    </w:tblPr>
    <w:tcPr>
      <w:shd w:val="clear" w:color="auto" w:fill="FFFFFF"/>
      <w:vAlign w:val="center"/>
    </w:tcPr>
    <w:tblStylePr w:type="firstRow">
      <w:rPr>
        <w:rFonts w:ascii="Helvetica" w:hAnsi="Helvetica"/>
        <w:b/>
        <w:sz w:val="2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band1Horz">
      <w:rPr>
        <w:rFonts w:ascii="Helvetica" w:hAnsi="Helvetica"/>
        <w:sz w:val="20"/>
      </w:rPr>
    </w:tblStylePr>
    <w:tblStylePr w:type="band2Horz">
      <w:rPr>
        <w:rFonts w:ascii="Helvetica" w:hAnsi="Helvetica"/>
        <w:color w:val="auto"/>
        <w:sz w:val="20"/>
      </w:rPr>
      <w:tblPr/>
      <w:tcPr>
        <w:shd w:val="clear" w:color="auto" w:fill="F3F3F3"/>
      </w:tcPr>
    </w:tblStylePr>
    <w:tblStylePr w:type="swCell">
      <w:tblPr/>
      <w:tcPr>
        <w:tcBorders>
          <w:tl2br w:val="none" w:sz="0" w:space="0" w:color="auto"/>
          <w:tr2bl w:val="none" w:sz="0" w:space="0" w:color="auto"/>
        </w:tcBorders>
      </w:tcPr>
    </w:tblStylePr>
  </w:style>
  <w:style w:type="paragraph" w:styleId="Header">
    <w:name w:val="header"/>
    <w:basedOn w:val="Normal"/>
    <w:pPr>
      <w:tabs>
        <w:tab w:val="center" w:pos="4320"/>
        <w:tab w:val="right" w:pos="8640"/>
      </w:tabs>
    </w:pPr>
  </w:style>
  <w:style w:type="paragraph" w:styleId="Footer">
    <w:name w:val="footer"/>
    <w:basedOn w:val="Normal"/>
    <w:semiHidden/>
    <w:pPr>
      <w:tabs>
        <w:tab w:val="center" w:pos="4320"/>
        <w:tab w:val="right" w:pos="8640"/>
      </w:tabs>
      <w:spacing w:line="240" w:lineRule="auto"/>
    </w:pPr>
    <w:rPr>
      <w:sz w:val="16"/>
    </w:rPr>
  </w:style>
  <w:style w:type="character" w:customStyle="1" w:styleId="Stil8pt">
    <w:name w:val="Stil 8 pt"/>
    <w:basedOn w:val="DefaultParagraphFont"/>
    <w:qFormat/>
    <w:rPr>
      <w:rFonts w:ascii="Georgia" w:hAnsi="Georgia"/>
      <w:sz w:val="16"/>
    </w:rPr>
  </w:style>
  <w:style w:type="paragraph" w:customStyle="1" w:styleId="StilBrdtekstFr6ptEtter0pt">
    <w:name w:val="Stil Brødtekst + Før:  6 pt Etter:  0 pt"/>
    <w:basedOn w:val="Normal"/>
    <w:pPr>
      <w:spacing w:before="120" w:line="240" w:lineRule="auto"/>
    </w:pPr>
    <w:rPr>
      <w:lang w:eastAsia="en-US"/>
    </w:rPr>
  </w:style>
  <w:style w:type="character" w:styleId="PageNumber">
    <w:name w:val="page number"/>
    <w:basedOn w:val="DefaultParagraphFont"/>
    <w:rPr>
      <w:rFonts w:ascii="Georgia" w:hAnsi="Georgia"/>
    </w:rPr>
  </w:style>
  <w:style w:type="table" w:styleId="TableGrid">
    <w:name w:val="Table Grid"/>
    <w:basedOn w:val="TableNormal"/>
    <w:rPr>
      <w:rFonts w:ascii="Courier" w:hAnsi="Courie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Pr>
      <w:color w:val="0000FF"/>
      <w:u w:val="single"/>
    </w:rPr>
  </w:style>
  <w:style w:type="character" w:customStyle="1" w:styleId="Heading4Char">
    <w:name w:val="Heading 4 Char"/>
    <w:basedOn w:val="DefaultParagraphFont"/>
    <w:link w:val="Heading4"/>
    <w:rPr>
      <w:rFonts w:ascii="Georgia" w:hAnsi="Georgia"/>
      <w:i/>
      <w:sz w:val="22"/>
      <w:lang w:eastAsia="zh-CN"/>
    </w:rPr>
  </w:style>
  <w:style w:type="character" w:customStyle="1" w:styleId="Heading5Char">
    <w:name w:val="Heading 5 Char"/>
    <w:basedOn w:val="DefaultParagraphFont"/>
    <w:link w:val="Heading5"/>
    <w:rPr>
      <w:rFonts w:ascii="Georgia" w:hAnsi="Georgia"/>
      <w:sz w:val="22"/>
      <w:lang w:eastAsia="zh-CN"/>
    </w:rPr>
  </w:style>
  <w:style w:type="character" w:customStyle="1" w:styleId="Heading6Char">
    <w:name w:val="Heading 6 Char"/>
    <w:basedOn w:val="DefaultParagraphFont"/>
    <w:link w:val="Heading6"/>
    <w:rPr>
      <w:rFonts w:ascii="Georgia" w:hAnsi="Georgia"/>
      <w:b/>
      <w:sz w:val="22"/>
      <w:lang w:eastAsia="zh-CN"/>
    </w:rPr>
  </w:style>
  <w:style w:type="character" w:customStyle="1" w:styleId="Heading7Char">
    <w:name w:val="Heading 7 Char"/>
    <w:basedOn w:val="DefaultParagraphFont"/>
    <w:link w:val="Heading7"/>
    <w:rPr>
      <w:rFonts w:ascii="Georgia" w:hAnsi="Georgia"/>
      <w:b/>
      <w:lang w:eastAsia="zh-CN"/>
    </w:rPr>
  </w:style>
  <w:style w:type="character" w:customStyle="1" w:styleId="Heading8Char">
    <w:name w:val="Heading 8 Char"/>
    <w:basedOn w:val="DefaultParagraphFont"/>
    <w:link w:val="Heading8"/>
    <w:rPr>
      <w:rFonts w:ascii="Georgia" w:hAnsi="Georgia"/>
      <w:b/>
      <w:sz w:val="22"/>
      <w:lang w:eastAsia="zh-CN"/>
    </w:rPr>
  </w:style>
  <w:style w:type="character" w:customStyle="1" w:styleId="Heading9Char">
    <w:name w:val="Heading 9 Char"/>
    <w:basedOn w:val="DefaultParagraphFont"/>
    <w:link w:val="Heading9"/>
    <w:rPr>
      <w:rFonts w:ascii="Georgia" w:hAnsi="Georgia"/>
      <w:b/>
      <w:sz w:val="22"/>
      <w:lang w:eastAsia="zh-CN"/>
    </w:rPr>
  </w:style>
  <w:style w:type="paragraph" w:styleId="ListParagraph">
    <w:name w:val="List Paragraph"/>
    <w:basedOn w:val="Normal"/>
    <w:uiPriority w:val="72"/>
    <w:qFormat/>
    <w:pPr>
      <w:ind w:left="720"/>
      <w:contextualSpacing/>
    </w:pPr>
  </w:style>
  <w:style w:type="paragraph" w:customStyle="1" w:styleId="Litennormal">
    <w:name w:val="Liten normal"/>
    <w:basedOn w:val="Normal"/>
    <w:link w:val="LitennormalTegn"/>
    <w:qFormat/>
    <w:pPr>
      <w:spacing w:line="240" w:lineRule="auto"/>
    </w:pPr>
    <w:rPr>
      <w:sz w:val="18"/>
      <w:szCs w:val="18"/>
    </w:rPr>
  </w:style>
  <w:style w:type="character" w:customStyle="1" w:styleId="LitennormalTegn">
    <w:name w:val="Liten normal Tegn"/>
    <w:basedOn w:val="DefaultParagraphFont"/>
    <w:link w:val="Litennormal"/>
    <w:rPr>
      <w:rFonts w:ascii="Georgia" w:hAnsi="Georgia"/>
      <w:sz w:val="18"/>
      <w:szCs w:val="18"/>
      <w:lang w:eastAsia="zh-CN"/>
    </w:rPr>
  </w:style>
  <w:style w:type="paragraph" w:customStyle="1" w:styleId="Referanse">
    <w:name w:val="Referanse"/>
    <w:basedOn w:val="Litennormal"/>
    <w:link w:val="ReferanseTegn"/>
    <w:qFormat/>
    <w:rPr>
      <w:sz w:val="16"/>
      <w:szCs w:val="16"/>
    </w:rPr>
  </w:style>
  <w:style w:type="character" w:customStyle="1" w:styleId="ReferanseTegn">
    <w:name w:val="Referanse Tegn"/>
    <w:basedOn w:val="LitennormalTegn"/>
    <w:link w:val="Referanse"/>
    <w:rPr>
      <w:rFonts w:ascii="Georgia" w:hAnsi="Georgia"/>
      <w:sz w:val="16"/>
      <w:szCs w:val="16"/>
      <w:lang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unnskapssenteret">
  <a:themeElements>
    <a:clrScheme name="Kunnskapssenteret">
      <a:dk1>
        <a:sysClr val="windowText" lastClr="000000"/>
      </a:dk1>
      <a:lt1>
        <a:srgbClr val="FFFFFF"/>
      </a:lt1>
      <a:dk2>
        <a:srgbClr val="615046"/>
      </a:dk2>
      <a:lt2>
        <a:srgbClr val="EEEDEB"/>
      </a:lt2>
      <a:accent1>
        <a:srgbClr val="00A3D5"/>
      </a:accent1>
      <a:accent2>
        <a:srgbClr val="740F32"/>
      </a:accent2>
      <a:accent3>
        <a:srgbClr val="94A545"/>
      </a:accent3>
      <a:accent4>
        <a:srgbClr val="E5682F"/>
      </a:accent4>
      <a:accent5>
        <a:srgbClr val="F4EA06"/>
      </a:accent5>
      <a:accent6>
        <a:srgbClr val="A89387"/>
      </a:accent6>
      <a:hlink>
        <a:srgbClr val="0195C3"/>
      </a:hlink>
      <a:folHlink>
        <a:srgbClr val="9900CC"/>
      </a:folHlink>
    </a:clrScheme>
    <a:fontScheme name="Kunnskapssenteret">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5E90D-16BC-0F49-BC02-E8BED2050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329</Words>
  <Characters>1876</Characters>
  <Application>Microsoft Macintosh Word</Application>
  <DocSecurity>0</DocSecurity>
  <Lines>15</Lines>
  <Paragraphs>4</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headinger</vt:lpstr>
      <vt:lpstr>headinger</vt:lpstr>
    </vt:vector>
  </TitlesOfParts>
  <Company>Nasjonalt Kunnskapssenter for Helsetjenesten</Company>
  <LinksUpToDate>false</LinksUpToDate>
  <CharactersWithSpaces>2201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headinger</dc:title>
  <dc:creator>Sarah Rosenbaum</dc:creator>
  <cp:lastModifiedBy>Sarah Rosenbaum</cp:lastModifiedBy>
  <cp:revision>3</cp:revision>
  <dcterms:created xsi:type="dcterms:W3CDTF">2013-02-22T11:01:00Z</dcterms:created>
  <dcterms:modified xsi:type="dcterms:W3CDTF">2013-02-22T11:07:00Z</dcterms:modified>
</cp:coreProperties>
</file>